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2979"/>
        <w:gridCol w:w="1701"/>
        <w:gridCol w:w="1984"/>
        <w:gridCol w:w="1701"/>
        <w:gridCol w:w="4455"/>
      </w:tblGrid>
      <w:tr w:rsidR="00D90F21" w:rsidTr="00D37798">
        <w:trPr>
          <w:trHeight w:val="626"/>
        </w:trPr>
        <w:tc>
          <w:tcPr>
            <w:tcW w:w="1382" w:type="dxa"/>
            <w:shd w:val="clear" w:color="auto" w:fill="auto"/>
          </w:tcPr>
          <w:p w:rsidR="00D90F21" w:rsidRDefault="00D90F21" w:rsidP="00D37798">
            <w:pPr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2979" w:type="dxa"/>
            <w:shd w:val="clear" w:color="auto" w:fill="auto"/>
          </w:tcPr>
          <w:p w:rsidR="00D90F21" w:rsidRDefault="00D90F21" w:rsidP="00D37798">
            <w:pPr>
              <w:jc w:val="center"/>
            </w:pPr>
            <w:r>
              <w:rPr>
                <w:rFonts w:hint="eastAsia"/>
              </w:rPr>
              <w:t>Objectives</w:t>
            </w:r>
          </w:p>
        </w:tc>
        <w:tc>
          <w:tcPr>
            <w:tcW w:w="1701" w:type="dxa"/>
            <w:shd w:val="clear" w:color="auto" w:fill="auto"/>
          </w:tcPr>
          <w:p w:rsidR="00D90F21" w:rsidRDefault="00D90F21" w:rsidP="00D37798">
            <w:pPr>
              <w:jc w:val="center"/>
            </w:pPr>
            <w:r>
              <w:rPr>
                <w:rFonts w:hint="eastAsia"/>
              </w:rPr>
              <w:t>Key Discipline</w:t>
            </w:r>
          </w:p>
        </w:tc>
        <w:tc>
          <w:tcPr>
            <w:tcW w:w="1984" w:type="dxa"/>
            <w:shd w:val="clear" w:color="auto" w:fill="auto"/>
          </w:tcPr>
          <w:p w:rsidR="00D90F21" w:rsidRDefault="00D90F21" w:rsidP="00D37798">
            <w:pPr>
              <w:jc w:val="center"/>
            </w:pPr>
            <w:r>
              <w:rPr>
                <w:rFonts w:hint="eastAsia"/>
              </w:rPr>
              <w:t>Length of Schooling</w:t>
            </w:r>
          </w:p>
        </w:tc>
        <w:tc>
          <w:tcPr>
            <w:tcW w:w="1701" w:type="dxa"/>
            <w:shd w:val="clear" w:color="auto" w:fill="auto"/>
          </w:tcPr>
          <w:p w:rsidR="00D90F21" w:rsidRDefault="00D90F21" w:rsidP="00D37798">
            <w:pPr>
              <w:jc w:val="center"/>
            </w:pPr>
            <w:r>
              <w:rPr>
                <w:rFonts w:hint="eastAsia"/>
              </w:rPr>
              <w:t>Degree Offered</w:t>
            </w:r>
          </w:p>
        </w:tc>
        <w:tc>
          <w:tcPr>
            <w:tcW w:w="4455" w:type="dxa"/>
            <w:shd w:val="clear" w:color="auto" w:fill="auto"/>
          </w:tcPr>
          <w:p w:rsidR="00D90F21" w:rsidRDefault="00D90F21" w:rsidP="00D37798">
            <w:pPr>
              <w:jc w:val="center"/>
            </w:pPr>
            <w:r>
              <w:rPr>
                <w:rFonts w:hint="eastAsia"/>
              </w:rPr>
              <w:t>Core Courses</w:t>
            </w:r>
          </w:p>
        </w:tc>
      </w:tr>
      <w:tr w:rsidR="00D90F21" w:rsidTr="00D37798">
        <w:trPr>
          <w:trHeight w:val="1572"/>
        </w:trPr>
        <w:tc>
          <w:tcPr>
            <w:tcW w:w="1382" w:type="dxa"/>
            <w:shd w:val="clear" w:color="auto" w:fill="auto"/>
          </w:tcPr>
          <w:p w:rsidR="00D90F21" w:rsidRPr="00FE6321" w:rsidRDefault="00D90F21" w:rsidP="00D37798">
            <w:pPr>
              <w:jc w:val="center"/>
              <w:rPr>
                <w:rFonts w:ascii="Times New Roman" w:hAnsi="Times New Roman"/>
                <w:szCs w:val="21"/>
              </w:rPr>
            </w:pPr>
            <w:r w:rsidRPr="00D90F21">
              <w:rPr>
                <w:rFonts w:ascii="Times New Roman" w:hAnsi="Times New Roman"/>
                <w:szCs w:val="21"/>
              </w:rPr>
              <w:t>Statistics</w:t>
            </w:r>
          </w:p>
        </w:tc>
        <w:tc>
          <w:tcPr>
            <w:tcW w:w="2979" w:type="dxa"/>
            <w:shd w:val="clear" w:color="auto" w:fill="auto"/>
          </w:tcPr>
          <w:p w:rsidR="00D90F21" w:rsidRPr="00FE6321" w:rsidRDefault="00D90F21" w:rsidP="00D90F21">
            <w:pPr>
              <w:rPr>
                <w:rFonts w:ascii="Times New Roman" w:hAnsi="Times New Roman"/>
                <w:szCs w:val="21"/>
              </w:rPr>
            </w:pPr>
            <w:r w:rsidRPr="00FE6321">
              <w:rPr>
                <w:rFonts w:ascii="Times New Roman" w:hAnsi="Times New Roman"/>
                <w:szCs w:val="21"/>
              </w:rPr>
              <w:t xml:space="preserve">This major aims to cultivate </w:t>
            </w:r>
            <w:r w:rsidR="0007379E">
              <w:rPr>
                <w:rFonts w:ascii="Times New Roman" w:hAnsi="Times New Roman"/>
                <w:szCs w:val="21"/>
              </w:rPr>
              <w:t xml:space="preserve">advanced </w:t>
            </w:r>
            <w:r w:rsidRPr="00FE6321">
              <w:rPr>
                <w:rFonts w:ascii="Times New Roman" w:hAnsi="Times New Roman"/>
                <w:szCs w:val="21"/>
              </w:rPr>
              <w:t xml:space="preserve">talents with solid theory foundation </w:t>
            </w:r>
            <w:r>
              <w:rPr>
                <w:rFonts w:ascii="Times New Roman" w:hAnsi="Times New Roman"/>
                <w:szCs w:val="21"/>
              </w:rPr>
              <w:t xml:space="preserve">on Mathematics </w:t>
            </w:r>
            <w:r w:rsidRPr="00FE6321">
              <w:rPr>
                <w:rFonts w:ascii="Times New Roman" w:hAnsi="Times New Roman"/>
                <w:szCs w:val="21"/>
              </w:rPr>
              <w:t xml:space="preserve">and </w:t>
            </w:r>
            <w:r>
              <w:rPr>
                <w:rFonts w:ascii="Times New Roman" w:hAnsi="Times New Roman"/>
                <w:szCs w:val="21"/>
              </w:rPr>
              <w:t>statistics. Graduates could work on scientific research, development, management and teaching in the realms of education, national security, engineering, economics and High and New technology.</w:t>
            </w:r>
          </w:p>
        </w:tc>
        <w:tc>
          <w:tcPr>
            <w:tcW w:w="1701" w:type="dxa"/>
            <w:shd w:val="clear" w:color="auto" w:fill="auto"/>
          </w:tcPr>
          <w:p w:rsidR="00D90F21" w:rsidRPr="00FE6321" w:rsidRDefault="00D90F21" w:rsidP="00D90F2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Mathematics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>
              <w:rPr>
                <w:rFonts w:ascii="Times New Roman" w:hAnsi="Times New Roman"/>
                <w:szCs w:val="21"/>
              </w:rPr>
              <w:t>Statistics, Economics</w:t>
            </w:r>
          </w:p>
        </w:tc>
        <w:tc>
          <w:tcPr>
            <w:tcW w:w="1984" w:type="dxa"/>
            <w:shd w:val="clear" w:color="auto" w:fill="auto"/>
          </w:tcPr>
          <w:p w:rsidR="00D90F21" w:rsidRPr="00FE6321" w:rsidRDefault="00D90F21" w:rsidP="00D37798">
            <w:pPr>
              <w:jc w:val="center"/>
              <w:rPr>
                <w:rFonts w:ascii="Times New Roman" w:hAnsi="Times New Roman"/>
                <w:szCs w:val="21"/>
              </w:rPr>
            </w:pPr>
            <w:r w:rsidRPr="00FE6321">
              <w:rPr>
                <w:rFonts w:ascii="Times New Roman" w:hAnsi="Times New Roman"/>
                <w:szCs w:val="21"/>
              </w:rPr>
              <w:t>4 years</w:t>
            </w:r>
          </w:p>
        </w:tc>
        <w:tc>
          <w:tcPr>
            <w:tcW w:w="1701" w:type="dxa"/>
            <w:shd w:val="clear" w:color="auto" w:fill="auto"/>
          </w:tcPr>
          <w:p w:rsidR="00D90F21" w:rsidRPr="00FE6321" w:rsidRDefault="00D90F21" w:rsidP="00D3779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Bachelor of Science</w:t>
            </w:r>
          </w:p>
        </w:tc>
        <w:tc>
          <w:tcPr>
            <w:tcW w:w="4455" w:type="dxa"/>
            <w:shd w:val="clear" w:color="auto" w:fill="auto"/>
          </w:tcPr>
          <w:p w:rsidR="00D90F21" w:rsidRPr="00FE6321" w:rsidRDefault="00D90F21" w:rsidP="00D377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</w:t>
            </w:r>
            <w:r>
              <w:rPr>
                <w:rFonts w:ascii="Times New Roman" w:hAnsi="Times New Roman"/>
                <w:szCs w:val="21"/>
              </w:rPr>
              <w:t xml:space="preserve">robability, Mathematical Statistics, </w:t>
            </w:r>
            <w:r w:rsidRPr="00D90F21">
              <w:rPr>
                <w:rFonts w:ascii="Times New Roman" w:hAnsi="Times New Roman"/>
                <w:szCs w:val="21"/>
              </w:rPr>
              <w:t>Application Stochastic Process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="0007379E" w:rsidRPr="0007379E">
              <w:rPr>
                <w:rFonts w:ascii="Times New Roman" w:hAnsi="Times New Roman"/>
                <w:szCs w:val="21"/>
              </w:rPr>
              <w:t>Bayes Statistics Method</w:t>
            </w:r>
            <w:r w:rsidR="0007379E">
              <w:rPr>
                <w:rFonts w:ascii="Times New Roman" w:hAnsi="Times New Roman"/>
                <w:szCs w:val="21"/>
              </w:rPr>
              <w:t xml:space="preserve">, </w:t>
            </w:r>
            <w:r w:rsidR="0007379E" w:rsidRPr="0007379E">
              <w:rPr>
                <w:rFonts w:ascii="Times New Roman" w:hAnsi="Times New Roman"/>
                <w:szCs w:val="21"/>
              </w:rPr>
              <w:t>Multivariate Analysis</w:t>
            </w:r>
            <w:r w:rsidR="0007379E">
              <w:rPr>
                <w:rFonts w:ascii="Times New Roman" w:hAnsi="Times New Roman"/>
                <w:szCs w:val="21"/>
              </w:rPr>
              <w:t>,</w:t>
            </w:r>
          </w:p>
        </w:tc>
      </w:tr>
    </w:tbl>
    <w:p w:rsidR="00644D5C" w:rsidRPr="00D90F21" w:rsidRDefault="00644D5C">
      <w:bookmarkStart w:id="0" w:name="_GoBack"/>
      <w:bookmarkEnd w:id="0"/>
    </w:p>
    <w:sectPr w:rsidR="00644D5C" w:rsidRPr="00D90F21" w:rsidSect="0037378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21" w:rsidRDefault="00D90F21" w:rsidP="00D90F21">
      <w:r>
        <w:separator/>
      </w:r>
    </w:p>
  </w:endnote>
  <w:endnote w:type="continuationSeparator" w:id="0">
    <w:p w:rsidR="00D90F21" w:rsidRDefault="00D90F21" w:rsidP="00D9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21" w:rsidRDefault="00D90F21" w:rsidP="00D90F21">
      <w:r>
        <w:separator/>
      </w:r>
    </w:p>
  </w:footnote>
  <w:footnote w:type="continuationSeparator" w:id="0">
    <w:p w:rsidR="00D90F21" w:rsidRDefault="00D90F21" w:rsidP="00D9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7E"/>
    <w:rsid w:val="0007379E"/>
    <w:rsid w:val="00644D5C"/>
    <w:rsid w:val="00AD017E"/>
    <w:rsid w:val="00D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D641F90-4D0E-4D32-B1C3-8D7E5242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F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F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F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李小云</dc:creator>
  <cp:keywords/>
  <dc:description/>
  <cp:lastModifiedBy>李小云</cp:lastModifiedBy>
  <cp:revision>2</cp:revision>
  <dcterms:created xsi:type="dcterms:W3CDTF">2015-12-21T15:37:00Z</dcterms:created>
  <dcterms:modified xsi:type="dcterms:W3CDTF">2015-12-21T15:48:00Z</dcterms:modified>
</cp:coreProperties>
</file>